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533"/>
        <w:gridCol w:w="4240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081F843D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</w:t>
            </w:r>
            <w:r w:rsidRPr="00985C59">
              <w:rPr>
                <w:rFonts w:ascii="Century Gothic" w:eastAsia="Times New Roman" w:hAnsi="Century Gothic" w:cs="Arial"/>
                <w:b w:val="0"/>
                <w:bCs w:val="0"/>
                <w:sz w:val="24"/>
                <w:lang w:val="es-MX"/>
              </w:rPr>
              <w:t>:</w:t>
            </w:r>
            <w:r w:rsidR="00ED0F0C" w:rsidRPr="00985C59">
              <w:rPr>
                <w:rFonts w:ascii="Century Gothic" w:eastAsia="Times New Roman" w:hAnsi="Century Gothic" w:cs="Arial"/>
                <w:b w:val="0"/>
                <w:bCs w:val="0"/>
                <w:sz w:val="24"/>
                <w:lang w:val="es-MX"/>
              </w:rPr>
              <w:t xml:space="preserve"> </w:t>
            </w:r>
            <w:r w:rsidR="00985C59" w:rsidRPr="00985C59">
              <w:rPr>
                <w:rFonts w:ascii="Century Gothic" w:eastAsia="Times New Roman" w:hAnsi="Century Gothic" w:cs="Arial"/>
                <w:b w:val="0"/>
                <w:bCs w:val="0"/>
                <w:sz w:val="24"/>
                <w:lang w:val="es-MX"/>
              </w:rPr>
              <w:t>Carlos Montoya Hurtado</w:t>
            </w:r>
            <w:r w:rsidR="00985C59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ED0F0C" w:rsidRPr="00ED0F0C">
              <w:rPr>
                <w:rFonts w:ascii="Century Gothic" w:eastAsia="Times New Roman" w:hAnsi="Century Gothic" w:cs="Arial"/>
                <w:color w:val="FF0000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5BCDDFC9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985C59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Consultorio de psicología -Bloque 3 – piso 1 </w:t>
            </w:r>
          </w:p>
        </w:tc>
        <w:tc>
          <w:tcPr>
            <w:tcW w:w="1739" w:type="pct"/>
            <w:vAlign w:val="center"/>
          </w:tcPr>
          <w:p w14:paraId="242E17DD" w14:textId="0D8ADBA6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hyperlink r:id="rId6" w:history="1">
              <w:r w:rsidR="00985C59" w:rsidRPr="00785377">
                <w:rPr>
                  <w:rStyle w:val="Hipervnculo"/>
                  <w:rFonts w:ascii="Century Gothic" w:eastAsia="Times New Roman" w:hAnsi="Century Gothic" w:cs="Arial"/>
                  <w:sz w:val="24"/>
                  <w:lang w:val="es-MX"/>
                </w:rPr>
                <w:t>Carlos.montoyahu@amigo.edu.co</w:t>
              </w:r>
            </w:hyperlink>
            <w:r w:rsidR="00985C59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9575" w:type="dxa"/>
        <w:tblLook w:val="04A0" w:firstRow="1" w:lastRow="0" w:firstColumn="1" w:lastColumn="0" w:noHBand="0" w:noVBand="1"/>
      </w:tblPr>
      <w:tblGrid>
        <w:gridCol w:w="1806"/>
        <w:gridCol w:w="1102"/>
        <w:gridCol w:w="1280"/>
        <w:gridCol w:w="1352"/>
        <w:gridCol w:w="1280"/>
        <w:gridCol w:w="1280"/>
        <w:gridCol w:w="1612"/>
      </w:tblGrid>
      <w:tr w:rsidR="00E35F4F" w:rsidRPr="00CB1777" w14:paraId="393D6779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965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280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35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280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280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965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178D08C3" w:rsidR="00E35F4F" w:rsidRPr="00CB1777" w:rsidRDefault="00985C59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74B045EB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965" w:type="dxa"/>
            <w:noWrap/>
            <w:vAlign w:val="center"/>
            <w:hideMark/>
          </w:tcPr>
          <w:p w14:paraId="3744D3B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67B6BA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7DD9A6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B79CFE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B2A241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1895F224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3B88B875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965" w:type="dxa"/>
            <w:noWrap/>
            <w:vAlign w:val="center"/>
            <w:hideMark/>
          </w:tcPr>
          <w:p w14:paraId="5C176F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A2F32BF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4FBA7EF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0A5785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706545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8DE1998" w14:textId="4B7705A0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63C7B568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CB1777" w:rsidRPr="00CB1777" w:rsidRDefault="00E35F4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965" w:type="dxa"/>
            <w:noWrap/>
            <w:vAlign w:val="center"/>
            <w:hideMark/>
          </w:tcPr>
          <w:p w14:paraId="6B92CE2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9FB886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41ABE5C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A99E1F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C7EE485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B11C538" w14:textId="301FADF5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6F8319ED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965" w:type="dxa"/>
            <w:noWrap/>
            <w:vAlign w:val="center"/>
            <w:hideMark/>
          </w:tcPr>
          <w:p w14:paraId="021EA16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C2239D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7811D6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F4BE0A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CF6E72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70E6D48" w14:textId="4A6159E2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4D07AFB8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965" w:type="dxa"/>
            <w:noWrap/>
            <w:vAlign w:val="center"/>
            <w:hideMark/>
          </w:tcPr>
          <w:p w14:paraId="2C6F1F6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E14C56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DE6CEF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A9F0145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100939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E2B4520" w14:textId="13C210B1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298F2376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965" w:type="dxa"/>
            <w:noWrap/>
            <w:vAlign w:val="center"/>
            <w:hideMark/>
          </w:tcPr>
          <w:p w14:paraId="33A0712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2191AD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7BDE6FA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F6DBF9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05BFB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170704C2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7BCFBC23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965" w:type="dxa"/>
            <w:noWrap/>
            <w:vAlign w:val="center"/>
            <w:hideMark/>
          </w:tcPr>
          <w:p w14:paraId="669DABF6" w14:textId="2E77049F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B12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</w:t>
            </w:r>
            <w:r w:rsidR="007C3D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ocencia Indirecta </w:t>
            </w:r>
          </w:p>
        </w:tc>
        <w:tc>
          <w:tcPr>
            <w:tcW w:w="1280" w:type="dxa"/>
            <w:noWrap/>
            <w:vAlign w:val="center"/>
            <w:hideMark/>
          </w:tcPr>
          <w:p w14:paraId="49DAEAE3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6E71DD3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141075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6C24AA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034E51A2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31012AAF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965" w:type="dxa"/>
            <w:noWrap/>
            <w:vAlign w:val="center"/>
            <w:hideMark/>
          </w:tcPr>
          <w:p w14:paraId="7C0840D7" w14:textId="45A76089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7C3D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noWrap/>
            <w:vAlign w:val="center"/>
            <w:hideMark/>
          </w:tcPr>
          <w:p w14:paraId="63AC80B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6BD231F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9D3898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34FCDE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6E9E6E71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</w:tr>
      <w:tr w:rsidR="00E35F4F" w:rsidRPr="00CB1777" w14:paraId="5ACA3164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965" w:type="dxa"/>
            <w:noWrap/>
            <w:vAlign w:val="center"/>
            <w:hideMark/>
          </w:tcPr>
          <w:p w14:paraId="7134D35E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29DA993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457F199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805574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FF1F2B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7033E2C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965" w:type="dxa"/>
            <w:noWrap/>
            <w:vAlign w:val="center"/>
            <w:hideMark/>
          </w:tcPr>
          <w:p w14:paraId="3839E83F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08F7C5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BA141E9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46A659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0C8BC9A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75D196B8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965" w:type="dxa"/>
            <w:noWrap/>
            <w:vAlign w:val="center"/>
            <w:hideMark/>
          </w:tcPr>
          <w:p w14:paraId="4FAFA4A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04C95D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51D975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B44124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D7E7C6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56F4207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965" w:type="dxa"/>
            <w:noWrap/>
            <w:vAlign w:val="center"/>
            <w:hideMark/>
          </w:tcPr>
          <w:p w14:paraId="25697101" w14:textId="255F535F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280" w:type="dxa"/>
            <w:noWrap/>
            <w:vAlign w:val="center"/>
            <w:hideMark/>
          </w:tcPr>
          <w:p w14:paraId="5920EDF5" w14:textId="1E274B71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 </w:t>
            </w:r>
          </w:p>
        </w:tc>
        <w:tc>
          <w:tcPr>
            <w:tcW w:w="1352" w:type="dxa"/>
            <w:noWrap/>
            <w:vAlign w:val="center"/>
            <w:hideMark/>
          </w:tcPr>
          <w:p w14:paraId="5F55AB7D" w14:textId="6D092F46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280" w:type="dxa"/>
            <w:noWrap/>
            <w:vAlign w:val="center"/>
            <w:hideMark/>
          </w:tcPr>
          <w:p w14:paraId="74A0D24B" w14:textId="14677A3B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280" w:type="dxa"/>
            <w:noWrap/>
            <w:vAlign w:val="center"/>
            <w:hideMark/>
          </w:tcPr>
          <w:p w14:paraId="58B07910" w14:textId="60C8EF31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C3E0D4D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965" w:type="dxa"/>
            <w:noWrap/>
            <w:vAlign w:val="center"/>
            <w:hideMark/>
          </w:tcPr>
          <w:p w14:paraId="097CF1F2" w14:textId="4EFFE6E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280" w:type="dxa"/>
            <w:noWrap/>
            <w:vAlign w:val="center"/>
            <w:hideMark/>
          </w:tcPr>
          <w:p w14:paraId="195A77CE" w14:textId="53DA5EC3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352" w:type="dxa"/>
            <w:noWrap/>
            <w:vAlign w:val="center"/>
            <w:hideMark/>
          </w:tcPr>
          <w:p w14:paraId="3EB2D7BA" w14:textId="7B725021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280" w:type="dxa"/>
            <w:noWrap/>
            <w:vAlign w:val="center"/>
            <w:hideMark/>
          </w:tcPr>
          <w:p w14:paraId="6E0AD5C1" w14:textId="6B78F46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280" w:type="dxa"/>
            <w:noWrap/>
            <w:vAlign w:val="center"/>
            <w:hideMark/>
          </w:tcPr>
          <w:p w14:paraId="30B74F7D" w14:textId="1A44FB59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PSM 09 Psicología Clínica </w:t>
            </w:r>
            <w:proofErr w:type="gramStart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( práctica</w:t>
            </w:r>
            <w:proofErr w:type="gramEnd"/>
            <w:r w:rsidR="00985C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Staff)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161EF93D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965" w:type="dxa"/>
            <w:noWrap/>
            <w:vAlign w:val="center"/>
            <w:hideMark/>
          </w:tcPr>
          <w:p w14:paraId="50EE6A8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579994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04FA29A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C1C1AD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3DC48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ABCCC67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21:00 a 22:00</w:t>
            </w:r>
          </w:p>
        </w:tc>
        <w:tc>
          <w:tcPr>
            <w:tcW w:w="965" w:type="dxa"/>
            <w:noWrap/>
            <w:vAlign w:val="center"/>
            <w:hideMark/>
          </w:tcPr>
          <w:p w14:paraId="376EE97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5001217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EC2C03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055D3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7A8722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Default="00443986" w:rsidP="009E0958"/>
    <w:sectPr w:rsidR="00790791" w:rsidSect="003D1130">
      <w:headerReference w:type="default" r:id="rId7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1BC0" w14:textId="77777777" w:rsidR="00443986" w:rsidRDefault="00443986">
      <w:r>
        <w:separator/>
      </w:r>
    </w:p>
  </w:endnote>
  <w:endnote w:type="continuationSeparator" w:id="0">
    <w:p w14:paraId="7D6577FD" w14:textId="77777777" w:rsidR="00443986" w:rsidRDefault="0044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2EA1" w14:textId="77777777" w:rsidR="00443986" w:rsidRDefault="00443986">
      <w:r>
        <w:separator/>
      </w:r>
    </w:p>
  </w:footnote>
  <w:footnote w:type="continuationSeparator" w:id="0">
    <w:p w14:paraId="5AFFE1F5" w14:textId="77777777" w:rsidR="00443986" w:rsidRDefault="0044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A2197"/>
    <w:rsid w:val="000D3C81"/>
    <w:rsid w:val="000E6B03"/>
    <w:rsid w:val="001A3381"/>
    <w:rsid w:val="001C6C76"/>
    <w:rsid w:val="001F3845"/>
    <w:rsid w:val="00202BF3"/>
    <w:rsid w:val="00227AF4"/>
    <w:rsid w:val="00260A94"/>
    <w:rsid w:val="00287456"/>
    <w:rsid w:val="00295EF2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43986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7C3D19"/>
    <w:rsid w:val="0083433B"/>
    <w:rsid w:val="00844535"/>
    <w:rsid w:val="00870316"/>
    <w:rsid w:val="008E50B8"/>
    <w:rsid w:val="00923E81"/>
    <w:rsid w:val="009500C1"/>
    <w:rsid w:val="00973F86"/>
    <w:rsid w:val="009847F9"/>
    <w:rsid w:val="00985C59"/>
    <w:rsid w:val="009B127F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D84824"/>
    <w:rsid w:val="00E35F4F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5C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montoyahu@amigo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Ayudas Tecnológicas</cp:lastModifiedBy>
  <cp:revision>6</cp:revision>
  <cp:lastPrinted>2022-08-17T18:38:00Z</cp:lastPrinted>
  <dcterms:created xsi:type="dcterms:W3CDTF">2024-01-24T14:43:00Z</dcterms:created>
  <dcterms:modified xsi:type="dcterms:W3CDTF">2024-02-02T12:47:00Z</dcterms:modified>
</cp:coreProperties>
</file>